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39" w:after="0" w:line="240" w:lineRule="auto"/>
        <w:ind w:left="3609" w:right="3588"/>
        <w:jc w:val="center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COMPRENSIÓN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</w:rPr>
      </w:r>
    </w:p>
    <w:p>
      <w:pPr>
        <w:spacing w:before="1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88" w:lineRule="exact"/>
        <w:ind w:left="111" w:right="40" w:firstLine="720"/>
        <w:jc w:val="both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Un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día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mujer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estaba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siempre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metida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colegio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hijos,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hablando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director,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porque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aprovechaba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para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acostarse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él,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allí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mismo,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despacho.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arreglaba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tanto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para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salir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calle,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poniéndose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tan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guapa,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para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poder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atraer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los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hombres,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porque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le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gustaba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provocarlos.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</w:rPr>
      </w:r>
    </w:p>
    <w:p>
      <w:pPr>
        <w:spacing w:before="0" w:after="0" w:line="302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tanto,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provocaba,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buscaba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algo.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así,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podía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ﬁarse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dejarla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sola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mientras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iba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trabajar.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también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entonces,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lógico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apeteciera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hacer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amor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él,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puesto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venía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saciada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calle.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estaba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siempre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tan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esquiva,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temblaba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voz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temía.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sonreía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todo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mundo,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pero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él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solo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ﬁngía.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qué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amigos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callaban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cuando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él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hablaba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mujer.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qué,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seguramente,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reían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él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espaldas.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ende,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también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qué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hijos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gustaba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estar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él,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huían.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igualmente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nunca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tendría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forma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saber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7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niños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suyos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cualquier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otro.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Pero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querían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respetaban,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segura-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mente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porque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suyos,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hijo,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siempre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quiere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padre.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entonces,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acabaría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hazmerreír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todo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mundo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3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solucionaba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pronto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aquello.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Así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tras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lavarse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mirarse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espejo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lavabo,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comenzó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reﬂexionar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dispuesto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encarar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situación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valor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entereza,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dirigió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hacia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5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habitación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matrimonial.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justo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cuando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entró,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oscura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sombra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alcohol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pareció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disiparse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3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cerebro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legañas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empalagaban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ojos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desde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hacía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años,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parecieron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6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derre-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tirse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pronto.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entonces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nunca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había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nada.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siempre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8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fue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hoja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volando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viento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egoísmo,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envidia,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celos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irracionales,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amor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propio,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orgullo,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prepotencia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vanidad,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desmesurado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victimismo.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2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Com-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fue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egocéntrico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despiadado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cruel,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nunca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fue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víctima,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sino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un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canalla.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nunca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tuvo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razón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siempre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había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engañado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4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sí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mismo.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83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Pero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comprendió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también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que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era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demasiado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tarde.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Con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lágrimas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19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los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ojos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acostó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entre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cadáveres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mujer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dos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hijos,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metió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cañón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-1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88" w:lineRule="exact"/>
        <w:ind w:left="111" w:right="-20"/>
        <w:jc w:val="lef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escopeta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aún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caliente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en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su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boca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y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apretó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el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position w:val="1"/>
        </w:rPr>
        <w:t>gatillo.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right="89"/>
        <w:jc w:val="righ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José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</w:rPr>
        <w:t>Salieto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</w:rPr>
      </w:r>
    </w:p>
    <w:p>
      <w:pPr>
        <w:spacing w:before="0" w:after="0" w:line="288" w:lineRule="exact"/>
        <w:ind w:right="89"/>
        <w:jc w:val="right"/>
        <w:rPr>
          <w:rFonts w:ascii="Palatino Linotype" w:hAnsi="Palatino Linotype" w:cs="Palatino Linotype" w:eastAsia="Palatino Linotype"/>
          <w:sz w:val="24"/>
          <w:szCs w:val="24"/>
        </w:rPr>
      </w:pPr>
      <w:rPr/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«Historias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al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otro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lado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de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la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 </w:t>
      </w:r>
      <w:r>
        <w:rPr>
          <w:rFonts w:ascii="Palatino Linotype" w:hAnsi="Palatino Linotype" w:cs="Palatino Linotype" w:eastAsia="Palatino Linotype"/>
          <w:sz w:val="24"/>
          <w:szCs w:val="24"/>
          <w:color w:val="231F20"/>
          <w:spacing w:val="0"/>
          <w:w w:val="100"/>
          <w:i/>
          <w:position w:val="1"/>
        </w:rPr>
        <w:t>razón»</w:t>
      </w:r>
      <w:r>
        <w:rPr>
          <w:rFonts w:ascii="Palatino Linotype" w:hAnsi="Palatino Linotype" w:cs="Palatino Linotype" w:eastAsia="Palatino Linotype"/>
          <w:sz w:val="24"/>
          <w:szCs w:val="24"/>
          <w:color w:val="000000"/>
          <w:spacing w:val="0"/>
          <w:w w:val="100"/>
          <w:position w:val="0"/>
        </w:rPr>
      </w:r>
    </w:p>
    <w:sectPr>
      <w:type w:val="continuous"/>
      <w:pgSz w:w="11920" w:h="16840"/>
      <w:pgMar w:top="1220" w:bottom="280" w:left="160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auto"/>
    <w:pitch w:val="default"/>
  </w:font>
  <w:font w:name="Palatino Linotype"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Comprensión</dc:title>
  <dcterms:created xsi:type="dcterms:W3CDTF">2020-08-24T18:27:54Z</dcterms:created>
  <dcterms:modified xsi:type="dcterms:W3CDTF">2020-08-24T18:27:54Z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2020-08-24T00:00:00Z</vt:filetime>
  </property>
  <property fmtid="{D5CDD505-2E9C-101B-9397-08002B2CF9AE}" pid="3" name="LastSaved">
    <vt:filetime>2020-08-24T00:00:00Z</vt:filetime>
  </property>
</Properties>
</file>